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C166" w14:textId="77777777" w:rsidR="0030376B" w:rsidRDefault="0030376B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Hlk166185891"/>
      <w:bookmarkStart w:id="6" w:name="_GoBack"/>
      <w:bookmarkEnd w:id="6"/>
    </w:p>
    <w:p w14:paraId="10B55C0A" w14:textId="77777777" w:rsidR="0030376B" w:rsidRDefault="0030376B" w:rsidP="00476D6A">
      <w:pPr>
        <w:pStyle w:val="Standard"/>
        <w:jc w:val="center"/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</w:pPr>
    </w:p>
    <w:p w14:paraId="362E8B61" w14:textId="5F1A582B" w:rsidR="00476D6A" w:rsidRPr="00BB3FA1" w:rsidRDefault="00476D6A" w:rsidP="00476D6A">
      <w:pPr>
        <w:pStyle w:val="Standard"/>
        <w:jc w:val="center"/>
      </w:pPr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3B425318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CB395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21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316DA9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5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proofErr w:type="gramStart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</w:t>
      </w:r>
      <w:proofErr w:type="gramEnd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1898AD1F" w:rsidR="007F281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34364EA9" w14:textId="77777777" w:rsidR="0030376B" w:rsidRPr="00A13353" w:rsidRDefault="0030376B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2DC3EE83" w14:textId="595023BD" w:rsidR="00BB3FA1" w:rsidRPr="003539AA" w:rsidRDefault="00BB3FA1" w:rsidP="00080592">
      <w:pPr>
        <w:pStyle w:val="Standard"/>
        <w:rPr>
          <w:rStyle w:val="Hipercze"/>
          <w:rFonts w:ascii="Helvetica" w:hAnsi="Helvetica"/>
          <w:sz w:val="21"/>
          <w:szCs w:val="21"/>
          <w:shd w:val="clear" w:color="auto" w:fill="FFFFFF"/>
          <w:lang w:val="en-GB"/>
        </w:rPr>
      </w:pPr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22747F6A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6A48CD10" w14:textId="05EFCA90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5B3AB16E" w14:textId="77777777" w:rsidR="0030376B" w:rsidRDefault="0030376B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77777777" w:rsidR="00EC5C33" w:rsidRPr="00A52CEA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6F98FACE" w:rsidR="00E74B70" w:rsidRPr="0030376B" w:rsidRDefault="00CB3951" w:rsidP="00476D6A">
      <w:pPr>
        <w:pStyle w:val="Standard"/>
        <w:jc w:val="center"/>
        <w:rPr>
          <w:rFonts w:eastAsia="Times New Roman"/>
          <w:b/>
          <w:bCs/>
          <w:color w:val="000080"/>
          <w:sz w:val="40"/>
          <w:szCs w:val="32"/>
        </w:rPr>
      </w:pPr>
      <w:r w:rsidRPr="0030376B">
        <w:rPr>
          <w:rFonts w:eastAsia="Times New Roman"/>
          <w:b/>
          <w:bCs/>
          <w:color w:val="000080"/>
          <w:sz w:val="36"/>
          <w:szCs w:val="32"/>
        </w:rPr>
        <w:t>Jacek Kałowski</w:t>
      </w:r>
      <w:r w:rsidR="00EC4088" w:rsidRPr="0030376B">
        <w:rPr>
          <w:rFonts w:eastAsia="Times New Roman"/>
          <w:b/>
          <w:bCs/>
          <w:color w:val="000080"/>
          <w:sz w:val="40"/>
          <w:szCs w:val="32"/>
        </w:rPr>
        <w:t xml:space="preserve"> </w:t>
      </w:r>
    </w:p>
    <w:p w14:paraId="42DC7A6E" w14:textId="055D32E2" w:rsidR="007C5BE5" w:rsidRPr="00CB3951" w:rsidRDefault="00316DA9" w:rsidP="00476D6A">
      <w:pPr>
        <w:pStyle w:val="Standard"/>
        <w:jc w:val="center"/>
        <w:rPr>
          <w:rFonts w:eastAsia="Times New Roman"/>
          <w:b/>
          <w:bCs/>
          <w:color w:val="000080"/>
        </w:rPr>
      </w:pPr>
      <w:r w:rsidRPr="00CB3951">
        <w:rPr>
          <w:rFonts w:eastAsia="Times New Roman"/>
          <w:b/>
          <w:bCs/>
          <w:color w:val="000080"/>
        </w:rPr>
        <w:t>NCBJ</w:t>
      </w:r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3534995F" w:rsidR="000A5E5B" w:rsidRPr="00316DA9" w:rsidRDefault="00CB3951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Findings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from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probabilistic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analysis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of 23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years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of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reliability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data from Maria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Research</w:t>
      </w:r>
      <w:proofErr w:type="spellEnd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 xml:space="preserve"> </w:t>
      </w:r>
      <w:proofErr w:type="spellStart"/>
      <w:r w:rsidRPr="00CB3951">
        <w:rPr>
          <w:rStyle w:val="Internetlink"/>
          <w:b/>
          <w:bCs/>
          <w:color w:val="auto"/>
          <w:sz w:val="36"/>
          <w:szCs w:val="36"/>
          <w:u w:val="none"/>
        </w:rPr>
        <w:t>Reactor</w:t>
      </w:r>
      <w:proofErr w:type="spellEnd"/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7777777" w:rsidR="007F2813" w:rsidRPr="00316DA9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6827F8C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316DA9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k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2D7455C4" w14:textId="77777777" w:rsidR="0030376B" w:rsidRDefault="0030376B" w:rsidP="00EC4088">
      <w:pPr>
        <w:pStyle w:val="Standard"/>
        <w:ind w:firstLine="709"/>
        <w:jc w:val="both"/>
        <w:rPr>
          <w:sz w:val="25"/>
          <w:szCs w:val="25"/>
        </w:rPr>
      </w:pPr>
      <w:proofErr w:type="spellStart"/>
      <w:r w:rsidRPr="0030376B">
        <w:rPr>
          <w:sz w:val="25"/>
          <w:szCs w:val="25"/>
        </w:rPr>
        <w:t>Historical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reliability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records</w:t>
      </w:r>
      <w:proofErr w:type="spellEnd"/>
      <w:r w:rsidRPr="0030376B">
        <w:rPr>
          <w:sz w:val="25"/>
          <w:szCs w:val="25"/>
        </w:rPr>
        <w:t xml:space="preserve"> from Maria </w:t>
      </w:r>
      <w:proofErr w:type="spellStart"/>
      <w:r w:rsidRPr="0030376B">
        <w:rPr>
          <w:sz w:val="25"/>
          <w:szCs w:val="25"/>
        </w:rPr>
        <w:t>operation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allows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insight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into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accuracy</w:t>
      </w:r>
      <w:proofErr w:type="spellEnd"/>
      <w:r w:rsidRPr="0030376B">
        <w:rPr>
          <w:sz w:val="25"/>
          <w:szCs w:val="25"/>
        </w:rPr>
        <w:t xml:space="preserve"> of </w:t>
      </w:r>
      <w:proofErr w:type="spellStart"/>
      <w:r w:rsidRPr="0030376B">
        <w:rPr>
          <w:sz w:val="25"/>
          <w:szCs w:val="25"/>
        </w:rPr>
        <w:t>initial</w:t>
      </w:r>
      <w:proofErr w:type="spellEnd"/>
      <w:r w:rsidRPr="0030376B">
        <w:rPr>
          <w:sz w:val="25"/>
          <w:szCs w:val="25"/>
        </w:rPr>
        <w:t xml:space="preserve"> PSA </w:t>
      </w:r>
      <w:proofErr w:type="spellStart"/>
      <w:r w:rsidRPr="0030376B">
        <w:rPr>
          <w:sz w:val="25"/>
          <w:szCs w:val="25"/>
        </w:rPr>
        <w:t>models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built</w:t>
      </w:r>
      <w:proofErr w:type="spellEnd"/>
      <w:r w:rsidRPr="0030376B">
        <w:rPr>
          <w:sz w:val="25"/>
          <w:szCs w:val="25"/>
        </w:rPr>
        <w:t xml:space="preserve"> for the </w:t>
      </w:r>
      <w:proofErr w:type="spellStart"/>
      <w:r w:rsidRPr="0030376B">
        <w:rPr>
          <w:sz w:val="25"/>
          <w:szCs w:val="25"/>
        </w:rPr>
        <w:t>purpose</w:t>
      </w:r>
      <w:proofErr w:type="spellEnd"/>
      <w:r w:rsidRPr="0030376B">
        <w:rPr>
          <w:sz w:val="25"/>
          <w:szCs w:val="25"/>
        </w:rPr>
        <w:t xml:space="preserve"> of </w:t>
      </w:r>
      <w:proofErr w:type="spellStart"/>
      <w:r w:rsidRPr="0030376B">
        <w:rPr>
          <w:sz w:val="25"/>
          <w:szCs w:val="25"/>
        </w:rPr>
        <w:t>safety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classification</w:t>
      </w:r>
      <w:proofErr w:type="spellEnd"/>
      <w:r w:rsidRPr="0030376B">
        <w:rPr>
          <w:sz w:val="25"/>
          <w:szCs w:val="25"/>
        </w:rPr>
        <w:t xml:space="preserve"> of </w:t>
      </w:r>
      <w:proofErr w:type="spellStart"/>
      <w:r w:rsidRPr="0030376B">
        <w:rPr>
          <w:sz w:val="25"/>
          <w:szCs w:val="25"/>
        </w:rPr>
        <w:t>reactor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components</w:t>
      </w:r>
      <w:proofErr w:type="spellEnd"/>
      <w:r w:rsidRPr="0030376B">
        <w:rPr>
          <w:sz w:val="25"/>
          <w:szCs w:val="25"/>
        </w:rPr>
        <w:t xml:space="preserve">. In </w:t>
      </w:r>
      <w:proofErr w:type="spellStart"/>
      <w:r w:rsidRPr="0030376B">
        <w:rPr>
          <w:sz w:val="25"/>
          <w:szCs w:val="25"/>
        </w:rPr>
        <w:t>this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presentation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you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will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see</w:t>
      </w:r>
      <w:proofErr w:type="spellEnd"/>
      <w:r w:rsidRPr="0030376B">
        <w:rPr>
          <w:sz w:val="25"/>
          <w:szCs w:val="25"/>
        </w:rPr>
        <w:t xml:space="preserve"> high </w:t>
      </w:r>
      <w:proofErr w:type="spellStart"/>
      <w:r w:rsidRPr="0030376B">
        <w:rPr>
          <w:sz w:val="25"/>
          <w:szCs w:val="25"/>
        </w:rPr>
        <w:t>level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results</w:t>
      </w:r>
      <w:proofErr w:type="spellEnd"/>
      <w:r w:rsidRPr="0030376B">
        <w:rPr>
          <w:sz w:val="25"/>
          <w:szCs w:val="25"/>
        </w:rPr>
        <w:t xml:space="preserve"> from </w:t>
      </w:r>
      <w:proofErr w:type="spellStart"/>
      <w:r w:rsidRPr="0030376B">
        <w:rPr>
          <w:sz w:val="25"/>
          <w:szCs w:val="25"/>
        </w:rPr>
        <w:t>probabilistic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analysis</w:t>
      </w:r>
      <w:proofErr w:type="spellEnd"/>
      <w:r w:rsidRPr="0030376B">
        <w:rPr>
          <w:sz w:val="25"/>
          <w:szCs w:val="25"/>
        </w:rPr>
        <w:t xml:space="preserve"> of the data and the </w:t>
      </w:r>
      <w:proofErr w:type="spellStart"/>
      <w:r w:rsidRPr="0030376B">
        <w:rPr>
          <w:sz w:val="25"/>
          <w:szCs w:val="25"/>
        </w:rPr>
        <w:t>use</w:t>
      </w:r>
      <w:proofErr w:type="spellEnd"/>
      <w:r w:rsidRPr="0030376B">
        <w:rPr>
          <w:sz w:val="25"/>
          <w:szCs w:val="25"/>
        </w:rPr>
        <w:t xml:space="preserve"> of standard and </w:t>
      </w:r>
      <w:proofErr w:type="spellStart"/>
      <w:r w:rsidRPr="0030376B">
        <w:rPr>
          <w:sz w:val="25"/>
          <w:szCs w:val="25"/>
        </w:rPr>
        <w:t>more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advanced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reliability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models</w:t>
      </w:r>
      <w:proofErr w:type="spellEnd"/>
      <w:r w:rsidRPr="0030376B">
        <w:rPr>
          <w:sz w:val="25"/>
          <w:szCs w:val="25"/>
        </w:rPr>
        <w:t xml:space="preserve"> and </w:t>
      </w:r>
      <w:proofErr w:type="spellStart"/>
      <w:r w:rsidRPr="0030376B">
        <w:rPr>
          <w:sz w:val="25"/>
          <w:szCs w:val="25"/>
        </w:rPr>
        <w:t>what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kind</w:t>
      </w:r>
      <w:proofErr w:type="spellEnd"/>
      <w:r w:rsidRPr="0030376B">
        <w:rPr>
          <w:sz w:val="25"/>
          <w:szCs w:val="25"/>
        </w:rPr>
        <w:t xml:space="preserve"> of </w:t>
      </w:r>
      <w:proofErr w:type="spellStart"/>
      <w:r w:rsidRPr="0030376B">
        <w:rPr>
          <w:sz w:val="25"/>
          <w:szCs w:val="25"/>
        </w:rPr>
        <w:t>new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knowledge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they</w:t>
      </w:r>
      <w:proofErr w:type="spellEnd"/>
      <w:r w:rsidRPr="0030376B">
        <w:rPr>
          <w:sz w:val="25"/>
          <w:szCs w:val="25"/>
        </w:rPr>
        <w:t xml:space="preserve"> </w:t>
      </w:r>
      <w:proofErr w:type="spellStart"/>
      <w:r w:rsidRPr="0030376B">
        <w:rPr>
          <w:sz w:val="25"/>
          <w:szCs w:val="25"/>
        </w:rPr>
        <w:t>provide</w:t>
      </w:r>
      <w:proofErr w:type="spellEnd"/>
      <w:r w:rsidRPr="0030376B">
        <w:rPr>
          <w:sz w:val="25"/>
          <w:szCs w:val="25"/>
        </w:rPr>
        <w:t>.</w:t>
      </w:r>
    </w:p>
    <w:p w14:paraId="39EE986C" w14:textId="77777777" w:rsidR="00316DA9" w:rsidRDefault="00316DA9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</w:p>
    <w:p w14:paraId="54E4B533" w14:textId="65084F40" w:rsidR="00EC5C33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75B5AEDC" w:rsidR="004474F9" w:rsidRDefault="004474F9" w:rsidP="004474F9">
      <w:pPr>
        <w:jc w:val="both"/>
        <w:rPr>
          <w:b/>
          <w:sz w:val="28"/>
        </w:rPr>
      </w:pPr>
    </w:p>
    <w:p w14:paraId="56022F52" w14:textId="2CDE514E" w:rsidR="0030376B" w:rsidRDefault="0030376B" w:rsidP="004474F9">
      <w:pPr>
        <w:jc w:val="both"/>
        <w:rPr>
          <w:b/>
          <w:sz w:val="28"/>
        </w:rPr>
      </w:pPr>
    </w:p>
    <w:p w14:paraId="67E1E21E" w14:textId="77777777" w:rsidR="0030376B" w:rsidRDefault="0030376B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2EAC4A69" w14:textId="4A387E1B" w:rsidR="0030376B" w:rsidRDefault="0030376B" w:rsidP="00316DA9">
      <w:pPr>
        <w:spacing w:after="60"/>
        <w:jc w:val="both"/>
      </w:pPr>
      <w:bookmarkStart w:id="7" w:name="_Hlk145080841"/>
      <w:bookmarkStart w:id="8" w:name="_Hlk125625949"/>
      <w:bookmarkEnd w:id="3"/>
      <w:bookmarkEnd w:id="4"/>
      <w:r>
        <w:rPr>
          <w:b/>
        </w:rPr>
        <w:t xml:space="preserve">Jacek </w:t>
      </w:r>
      <w:proofErr w:type="spellStart"/>
      <w:proofErr w:type="gramStart"/>
      <w:r>
        <w:rPr>
          <w:b/>
        </w:rPr>
        <w:t>Kałowski</w:t>
      </w:r>
      <w:proofErr w:type="spellEnd"/>
      <w:r>
        <w:rPr>
          <w:b/>
        </w:rPr>
        <w:t xml:space="preserve"> </w:t>
      </w:r>
      <w:r>
        <w:t xml:space="preserve"> </w:t>
      </w:r>
      <w:proofErr w:type="spellStart"/>
      <w:r w:rsidRPr="0030376B">
        <w:t>has</w:t>
      </w:r>
      <w:proofErr w:type="spellEnd"/>
      <w:proofErr w:type="gramEnd"/>
      <w:r w:rsidRPr="0030376B">
        <w:t xml:space="preserve"> </w:t>
      </w:r>
      <w:proofErr w:type="spellStart"/>
      <w:r w:rsidRPr="0030376B">
        <w:t>almost</w:t>
      </w:r>
      <w:proofErr w:type="spellEnd"/>
      <w:r w:rsidRPr="0030376B">
        <w:t xml:space="preserve"> 15 </w:t>
      </w:r>
      <w:proofErr w:type="spellStart"/>
      <w:r w:rsidRPr="0030376B">
        <w:t>years</w:t>
      </w:r>
      <w:proofErr w:type="spellEnd"/>
      <w:r w:rsidRPr="0030376B">
        <w:t xml:space="preserve"> of </w:t>
      </w:r>
      <w:proofErr w:type="spellStart"/>
      <w:r w:rsidRPr="0030376B">
        <w:t>experience</w:t>
      </w:r>
      <w:proofErr w:type="spellEnd"/>
      <w:r w:rsidRPr="0030376B">
        <w:t xml:space="preserve"> as a </w:t>
      </w:r>
      <w:proofErr w:type="spellStart"/>
      <w:r w:rsidRPr="0030376B">
        <w:t>reliability</w:t>
      </w:r>
      <w:proofErr w:type="spellEnd"/>
      <w:r w:rsidRPr="0030376B">
        <w:t xml:space="preserve"> and </w:t>
      </w:r>
      <w:proofErr w:type="spellStart"/>
      <w:r w:rsidRPr="0030376B">
        <w:t>safety</w:t>
      </w:r>
      <w:proofErr w:type="spellEnd"/>
      <w:r w:rsidRPr="0030376B">
        <w:t xml:space="preserve"> </w:t>
      </w:r>
      <w:proofErr w:type="spellStart"/>
      <w:r w:rsidRPr="0030376B">
        <w:t>engineer</w:t>
      </w:r>
      <w:proofErr w:type="spellEnd"/>
      <w:r w:rsidRPr="0030376B">
        <w:t xml:space="preserve"> from </w:t>
      </w:r>
      <w:proofErr w:type="spellStart"/>
      <w:r w:rsidRPr="0030376B">
        <w:t>various</w:t>
      </w:r>
      <w:proofErr w:type="spellEnd"/>
      <w:r w:rsidRPr="0030376B">
        <w:t xml:space="preserve"> </w:t>
      </w:r>
      <w:proofErr w:type="spellStart"/>
      <w:r w:rsidRPr="0030376B">
        <w:t>industries</w:t>
      </w:r>
      <w:proofErr w:type="spellEnd"/>
      <w:r w:rsidRPr="0030376B">
        <w:t xml:space="preserve">, </w:t>
      </w:r>
      <w:proofErr w:type="spellStart"/>
      <w:r w:rsidRPr="0030376B">
        <w:t>including</w:t>
      </w:r>
      <w:proofErr w:type="spellEnd"/>
      <w:r w:rsidRPr="0030376B">
        <w:t xml:space="preserve"> </w:t>
      </w:r>
      <w:proofErr w:type="spellStart"/>
      <w:r w:rsidRPr="0030376B">
        <w:t>automotive</w:t>
      </w:r>
      <w:proofErr w:type="spellEnd"/>
      <w:r w:rsidRPr="0030376B">
        <w:t xml:space="preserve">, </w:t>
      </w:r>
      <w:proofErr w:type="spellStart"/>
      <w:r w:rsidRPr="0030376B">
        <w:t>defence</w:t>
      </w:r>
      <w:proofErr w:type="spellEnd"/>
      <w:r w:rsidRPr="0030376B">
        <w:t xml:space="preserve">, </w:t>
      </w:r>
      <w:proofErr w:type="spellStart"/>
      <w:r w:rsidRPr="0030376B">
        <w:t>semiconductors</w:t>
      </w:r>
      <w:proofErr w:type="spellEnd"/>
      <w:r w:rsidRPr="0030376B">
        <w:t xml:space="preserve"> and </w:t>
      </w:r>
      <w:proofErr w:type="spellStart"/>
      <w:r w:rsidRPr="0030376B">
        <w:t>oil&amp;gas</w:t>
      </w:r>
      <w:proofErr w:type="spellEnd"/>
      <w:r w:rsidRPr="0030376B">
        <w:t xml:space="preserve">. In NCBJ he </w:t>
      </w:r>
      <w:proofErr w:type="spellStart"/>
      <w:r w:rsidRPr="0030376B">
        <w:t>serves</w:t>
      </w:r>
      <w:proofErr w:type="spellEnd"/>
      <w:r w:rsidRPr="0030376B">
        <w:t xml:space="preserve"> as a </w:t>
      </w:r>
      <w:proofErr w:type="spellStart"/>
      <w:r w:rsidRPr="0030376B">
        <w:t>safety</w:t>
      </w:r>
      <w:proofErr w:type="spellEnd"/>
      <w:r w:rsidRPr="0030376B">
        <w:t xml:space="preserve"> </w:t>
      </w:r>
      <w:proofErr w:type="spellStart"/>
      <w:r w:rsidRPr="0030376B">
        <w:t>analysis</w:t>
      </w:r>
      <w:proofErr w:type="spellEnd"/>
      <w:r w:rsidRPr="0030376B">
        <w:t xml:space="preserve"> </w:t>
      </w:r>
      <w:proofErr w:type="spellStart"/>
      <w:r w:rsidRPr="0030376B">
        <w:t>specialist</w:t>
      </w:r>
      <w:proofErr w:type="spellEnd"/>
      <w:r w:rsidRPr="0030376B">
        <w:t>.</w:t>
      </w:r>
      <w:bookmarkEnd w:id="5"/>
      <w:bookmarkEnd w:id="7"/>
      <w:bookmarkEnd w:id="8"/>
    </w:p>
    <w:sectPr w:rsidR="0030376B" w:rsidSect="0082125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A1E5A" w14:textId="77777777" w:rsidR="004B4625" w:rsidRDefault="004B4625">
      <w:r>
        <w:separator/>
      </w:r>
    </w:p>
  </w:endnote>
  <w:endnote w:type="continuationSeparator" w:id="0">
    <w:p w14:paraId="4E6467B6" w14:textId="77777777" w:rsidR="004B4625" w:rsidRDefault="004B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D1147" w14:textId="77777777" w:rsidR="004B4625" w:rsidRDefault="004B4625">
      <w:r>
        <w:separator/>
      </w:r>
    </w:p>
  </w:footnote>
  <w:footnote w:type="continuationSeparator" w:id="0">
    <w:p w14:paraId="60DB71DB" w14:textId="77777777" w:rsidR="004B4625" w:rsidRDefault="004B4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4B4625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506B535B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30376B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30376B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66C7"/>
    <w:rsid w:val="00020C9A"/>
    <w:rsid w:val="00022AFF"/>
    <w:rsid w:val="00024B0B"/>
    <w:rsid w:val="000263F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1B02"/>
    <w:rsid w:val="00222932"/>
    <w:rsid w:val="002234F7"/>
    <w:rsid w:val="002240D5"/>
    <w:rsid w:val="00225F53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9273D"/>
    <w:rsid w:val="002932E1"/>
    <w:rsid w:val="00296D2E"/>
    <w:rsid w:val="002A44BF"/>
    <w:rsid w:val="002A4B62"/>
    <w:rsid w:val="002C7AE6"/>
    <w:rsid w:val="002D2709"/>
    <w:rsid w:val="002E06EE"/>
    <w:rsid w:val="002E20FA"/>
    <w:rsid w:val="002F5E34"/>
    <w:rsid w:val="002F68B1"/>
    <w:rsid w:val="0030376B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46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87122"/>
    <w:rsid w:val="0059647D"/>
    <w:rsid w:val="005A3E8B"/>
    <w:rsid w:val="005A497B"/>
    <w:rsid w:val="005A79E9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79D8"/>
    <w:rsid w:val="006913A5"/>
    <w:rsid w:val="00691E8C"/>
    <w:rsid w:val="00695C88"/>
    <w:rsid w:val="006B0499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257"/>
    <w:rsid w:val="00821CCE"/>
    <w:rsid w:val="008247EC"/>
    <w:rsid w:val="0083185E"/>
    <w:rsid w:val="00843A3A"/>
    <w:rsid w:val="00844362"/>
    <w:rsid w:val="00844681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4FA2"/>
    <w:rsid w:val="009C0FD0"/>
    <w:rsid w:val="009D0C9B"/>
    <w:rsid w:val="009E1EFF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2D90"/>
    <w:rsid w:val="00C0414C"/>
    <w:rsid w:val="00C05F28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9720E"/>
    <w:rsid w:val="00CA0031"/>
    <w:rsid w:val="00CA7B81"/>
    <w:rsid w:val="00CB2217"/>
    <w:rsid w:val="00CB3951"/>
    <w:rsid w:val="00CB5973"/>
    <w:rsid w:val="00CB7847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2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36C8BC-198A-44F4-83EC-B4B893494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0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2024-05-09T20:21:00Z</cp:lastPrinted>
  <dcterms:created xsi:type="dcterms:W3CDTF">2024-05-17T10:37:00Z</dcterms:created>
  <dcterms:modified xsi:type="dcterms:W3CDTF">2024-05-17T10:37:00Z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