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7F" w:rsidRDefault="007C167F">
      <w:pPr>
        <w:pStyle w:val="Standarduser"/>
        <w:spacing w:after="282"/>
        <w:jc w:val="center"/>
      </w:pPr>
      <w:bookmarkStart w:id="0" w:name="_GoBack"/>
      <w:bookmarkEnd w:id="0"/>
    </w:p>
    <w:p w:rsidR="007C167F" w:rsidRDefault="00157EFA">
      <w:pPr>
        <w:pStyle w:val="Standarduser"/>
        <w:spacing w:after="282"/>
        <w:jc w:val="center"/>
      </w:pPr>
      <w:r>
        <w:rPr>
          <w:b/>
          <w:bCs/>
          <w:sz w:val="28"/>
          <w:szCs w:val="28"/>
          <w:lang w:val="pl-PL"/>
        </w:rPr>
        <w:t>Seminarium Astrofizyczne</w:t>
      </w:r>
      <w:r>
        <w:rPr>
          <w:sz w:val="28"/>
          <w:szCs w:val="28"/>
          <w:lang w:val="pl-PL"/>
        </w:rPr>
        <w:br/>
      </w:r>
      <w:r>
        <w:rPr>
          <w:sz w:val="28"/>
          <w:szCs w:val="28"/>
          <w:lang w:val="pl-PL"/>
        </w:rPr>
        <w:t>wtorek 12.03.2024</w:t>
      </w:r>
      <w:r>
        <w:rPr>
          <w:sz w:val="28"/>
          <w:szCs w:val="28"/>
          <w:lang w:val="pl-PL"/>
        </w:rPr>
        <w:t xml:space="preserve"> godz. 12:30</w:t>
      </w:r>
      <w:r>
        <w:rPr>
          <w:sz w:val="28"/>
          <w:szCs w:val="28"/>
          <w:lang w:val="pl-PL"/>
        </w:rPr>
        <w:br/>
      </w:r>
      <w:r>
        <w:rPr>
          <w:sz w:val="28"/>
          <w:szCs w:val="28"/>
          <w:lang w:val="pl-PL"/>
        </w:rPr>
        <w:t>ul. Pasteura 7, sala 404</w:t>
      </w:r>
    </w:p>
    <w:p w:rsidR="007C167F" w:rsidRDefault="00157EFA">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7C167F" w:rsidRDefault="007C167F">
      <w:pPr>
        <w:pStyle w:val="Standarduser"/>
        <w:jc w:val="center"/>
        <w:rPr>
          <w:b/>
          <w:bCs/>
          <w:sz w:val="28"/>
          <w:szCs w:val="28"/>
          <w:lang w:val="pl-PL"/>
        </w:rPr>
      </w:pPr>
    </w:p>
    <w:p w:rsidR="007C167F" w:rsidRDefault="007C167F">
      <w:pPr>
        <w:pStyle w:val="Standarduser"/>
        <w:jc w:val="center"/>
        <w:rPr>
          <w:b/>
          <w:bCs/>
          <w:sz w:val="28"/>
          <w:szCs w:val="28"/>
        </w:rPr>
      </w:pPr>
    </w:p>
    <w:p w:rsidR="007C167F" w:rsidRDefault="00157EFA">
      <w:pPr>
        <w:pStyle w:val="PreformattedText"/>
        <w:jc w:val="center"/>
        <w:rPr>
          <w:rFonts w:ascii="Liberation Serif" w:eastAsia="Liberation Serif" w:hAnsi="Liberation Serif" w:cs="Liberation Serif"/>
          <w:b/>
          <w:bCs/>
          <w:sz w:val="28"/>
          <w:szCs w:val="28"/>
          <w:lang w:val="en-US"/>
        </w:rPr>
      </w:pPr>
      <w:r>
        <w:rPr>
          <w:rFonts w:ascii="Liberation Serif" w:eastAsia="Liberation Serif" w:hAnsi="Liberation Serif" w:cs="Liberation Serif"/>
          <w:b/>
          <w:bCs/>
          <w:sz w:val="28"/>
          <w:szCs w:val="28"/>
          <w:lang w:val="en-US"/>
        </w:rPr>
        <w:t>Sravan Kumar</w:t>
      </w:r>
    </w:p>
    <w:p w:rsidR="007C167F" w:rsidRDefault="00157EFA">
      <w:pPr>
        <w:pStyle w:val="Standarduser"/>
        <w:jc w:val="center"/>
      </w:pPr>
      <w:r>
        <w:rPr>
          <w:rFonts w:ascii="Liberation Serif" w:eastAsia="Liberation Serif" w:hAnsi="Liberation Serif" w:cs="Liberation Serif"/>
          <w:sz w:val="20"/>
          <w:szCs w:val="20"/>
        </w:rPr>
        <w:t>(Institute of Cosmology an</w:t>
      </w:r>
      <w:r>
        <w:rPr>
          <w:rFonts w:ascii="Liberation Serif" w:eastAsia="Liberation Serif" w:hAnsi="Liberation Serif" w:cs="Liberation Serif"/>
          <w:sz w:val="20"/>
          <w:szCs w:val="20"/>
        </w:rPr>
        <w:t>d Gravitation (ICG), Portsmouth, UK)</w:t>
      </w:r>
    </w:p>
    <w:p w:rsidR="007C167F" w:rsidRDefault="007C167F">
      <w:pPr>
        <w:pStyle w:val="Textbodyuser"/>
        <w:spacing w:after="0"/>
        <w:jc w:val="center"/>
        <w:rPr>
          <w:rFonts w:ascii="Liberation Serif" w:eastAsia="Liberation Serif" w:hAnsi="Liberation Serif" w:cs="Liberation Serif"/>
          <w:lang w:val="en-US"/>
        </w:rPr>
      </w:pPr>
    </w:p>
    <w:p w:rsidR="007C167F" w:rsidRDefault="00157EFA">
      <w:pPr>
        <w:pStyle w:val="PreformattedText"/>
        <w:jc w:val="center"/>
        <w:rPr>
          <w:rFonts w:ascii="wf segoe-ui normal" w:eastAsia="Times New Roman" w:hAnsi="wf segoe-ui normal" w:cs="Times New Roman"/>
          <w:b/>
          <w:bCs/>
          <w:color w:val="212121"/>
          <w:sz w:val="28"/>
          <w:szCs w:val="28"/>
        </w:rPr>
      </w:pPr>
      <w:r>
        <w:rPr>
          <w:rFonts w:ascii="wf segoe-ui normal" w:eastAsia="Times New Roman" w:hAnsi="wf segoe-ui normal" w:cs="Times New Roman"/>
          <w:b/>
          <w:bCs/>
          <w:color w:val="212121"/>
          <w:sz w:val="28"/>
          <w:szCs w:val="28"/>
        </w:rPr>
        <w:t>On the origins of CMB anomalies and testing the unitary quantum gravitational physics</w:t>
      </w:r>
    </w:p>
    <w:p w:rsidR="007C167F" w:rsidRDefault="007C167F">
      <w:pPr>
        <w:pStyle w:val="Textbodyuser"/>
        <w:rPr>
          <w:rFonts w:ascii="Liberation Serif" w:eastAsia="Liberation Serif" w:hAnsi="Liberation Serif" w:cs="Liberation Serif"/>
          <w:lang w:val="en-US"/>
        </w:rPr>
      </w:pPr>
    </w:p>
    <w:p w:rsidR="007C167F" w:rsidRDefault="00157EFA">
      <w:pPr>
        <w:pStyle w:val="PreformattedText"/>
        <w:jc w:val="both"/>
        <w:rPr>
          <w:rFonts w:ascii="wf segoe-ui normal" w:eastAsia="Liberation Serif" w:hAnsi="wf segoe-ui normal" w:cs="Liberation Serif"/>
          <w:color w:val="212121"/>
          <w:sz w:val="24"/>
          <w:szCs w:val="24"/>
          <w:lang w:val="en-US"/>
        </w:rPr>
      </w:pPr>
      <w:r>
        <w:rPr>
          <w:rFonts w:ascii="wf segoe-ui normal" w:eastAsia="Liberation Serif" w:hAnsi="wf segoe-ui normal" w:cs="Liberation Serif"/>
          <w:color w:val="212121"/>
          <w:sz w:val="24"/>
          <w:szCs w:val="24"/>
          <w:lang w:val="en-US"/>
        </w:rPr>
        <w:t>In this talk, I will present compelling evidence suggesting a statistical violation of parity symmetry (a discrete symmetry that is</w:t>
      </w:r>
      <w:r>
        <w:rPr>
          <w:rFonts w:ascii="wf segoe-ui normal" w:eastAsia="Liberation Serif" w:hAnsi="wf segoe-ui normal" w:cs="Liberation Serif"/>
          <w:color w:val="212121"/>
          <w:sz w:val="24"/>
          <w:szCs w:val="24"/>
          <w:lang w:val="en-US"/>
        </w:rPr>
        <w:t xml:space="preserve"> separate from isotropy) in the Cosmic Microwave Background (CMB) map, measured through two-point temperature correlations. I will show that most of the CMB anomalies at large angular scales originated from the parity asymmetry feature of the CMB. I will p</w:t>
      </w:r>
      <w:r>
        <w:rPr>
          <w:rFonts w:ascii="wf segoe-ui normal" w:eastAsia="Liberation Serif" w:hAnsi="wf segoe-ui normal" w:cs="Liberation Serif"/>
          <w:color w:val="212121"/>
          <w:sz w:val="24"/>
          <w:szCs w:val="24"/>
          <w:lang w:val="en-US"/>
        </w:rPr>
        <w:t xml:space="preserve">resent how a new theory of inflationary quantum fluctuations that emerges from unitary quantum gravitational physics can successfully explain the parity asymmetric CMB with 650 times higher probability than the standard inflationary theory with near-scale </w:t>
      </w:r>
      <w:r>
        <w:rPr>
          <w:rFonts w:ascii="wf segoe-ui normal" w:eastAsia="Liberation Serif" w:hAnsi="wf segoe-ui normal" w:cs="Liberation Serif"/>
          <w:color w:val="212121"/>
          <w:sz w:val="24"/>
          <w:szCs w:val="24"/>
          <w:lang w:val="en-US"/>
        </w:rPr>
        <w:t>invariant power spectra. Finally, I will conclude with comments on the importance of these results for future observations of large-scale structures.</w:t>
      </w:r>
    </w:p>
    <w:p w:rsidR="007C167F" w:rsidRDefault="007C167F">
      <w:pPr>
        <w:pStyle w:val="Textbodyuser"/>
        <w:jc w:val="both"/>
        <w:rPr>
          <w:rFonts w:ascii="Liberation Serif" w:eastAsia="Liberation Serif" w:hAnsi="Liberation Serif" w:cs="Liberation Serif"/>
          <w:lang w:val="en-US"/>
        </w:rPr>
      </w:pPr>
    </w:p>
    <w:p w:rsidR="007C167F" w:rsidRDefault="007C167F">
      <w:pPr>
        <w:pStyle w:val="Standarduser"/>
        <w:jc w:val="both"/>
        <w:rPr>
          <w:lang w:val="pl-PL"/>
        </w:rPr>
      </w:pPr>
    </w:p>
    <w:p w:rsidR="007C167F" w:rsidRDefault="00157EFA">
      <w:pPr>
        <w:pStyle w:val="Textbodyuser"/>
      </w:pPr>
      <w:r>
        <w:rPr>
          <w:lang w:val="en-US"/>
        </w:rPr>
        <w:t>Serdecznie zapraszam,</w:t>
      </w:r>
      <w:r>
        <w:rPr>
          <w:lang w:val="en-US"/>
        </w:rPr>
        <w:br/>
      </w:r>
      <w:r>
        <w:rPr>
          <w:lang w:val="en-US"/>
        </w:rPr>
        <w:t>Prasad Sawant, on behalf of the SOC</w:t>
      </w:r>
    </w:p>
    <w:sectPr w:rsidR="007C167F">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FA" w:rsidRDefault="00157EFA">
      <w:r>
        <w:separator/>
      </w:r>
    </w:p>
  </w:endnote>
  <w:endnote w:type="continuationSeparator" w:id="0">
    <w:p w:rsidR="00157EFA" w:rsidRDefault="0015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wf segoe-ui normal">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FA" w:rsidRDefault="00157EFA">
      <w:r>
        <w:rPr>
          <w:color w:val="000000"/>
        </w:rPr>
        <w:separator/>
      </w:r>
    </w:p>
  </w:footnote>
  <w:footnote w:type="continuationSeparator" w:id="0">
    <w:p w:rsidR="00157EFA" w:rsidRDefault="00157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67F1"/>
    <w:multiLevelType w:val="multilevel"/>
    <w:tmpl w:val="CDF820E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C167F"/>
    <w:rsid w:val="00157EFA"/>
    <w:rsid w:val="003C6C55"/>
    <w:rsid w:val="007C1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32942556-AFD5-4858-9A3F-4B48C2D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1095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2024-03-11T07:31:00Z</dcterms:created>
  <dcterms:modified xsi:type="dcterms:W3CDTF">2024-03-11T07:31:00Z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