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5F" w:rsidRDefault="0095245F" w:rsidP="0095245F">
      <w:pPr>
        <w:pStyle w:val="NormalnyWeb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40"/>
          <w:szCs w:val="40"/>
          <w:lang w:val="en-GB"/>
        </w:rPr>
        <w:t>Seminarium Astrofizyczne</w:t>
      </w:r>
    </w:p>
    <w:p w:rsidR="0095245F" w:rsidRDefault="0095245F">
      <w:pPr>
        <w:pStyle w:val="Standard"/>
        <w:spacing w:after="283"/>
      </w:pPr>
    </w:p>
    <w:p w:rsidR="0095245F" w:rsidRDefault="006672B6" w:rsidP="0095245F">
      <w:pPr>
        <w:pStyle w:val="Standard"/>
        <w:spacing w:after="283"/>
        <w:jc w:val="center"/>
        <w:rPr>
          <w:b/>
        </w:rPr>
      </w:pPr>
      <w:r w:rsidRPr="0095245F">
        <w:rPr>
          <w:b/>
        </w:rPr>
        <w:t>wtorek 25 godz. 12:30</w:t>
      </w:r>
    </w:p>
    <w:p w:rsidR="0095245F" w:rsidRDefault="006672B6" w:rsidP="0095245F">
      <w:pPr>
        <w:pStyle w:val="Standard"/>
        <w:spacing w:after="283"/>
        <w:jc w:val="center"/>
        <w:rPr>
          <w:b/>
        </w:rPr>
      </w:pPr>
      <w:r w:rsidRPr="0095245F">
        <w:rPr>
          <w:b/>
        </w:rPr>
        <w:br/>
      </w:r>
      <w:r w:rsidRPr="0095245F">
        <w:rPr>
          <w:b/>
        </w:rPr>
        <w:t>ul. Pasteura 7, sala 404</w:t>
      </w:r>
      <w:r w:rsidRPr="0095245F">
        <w:rPr>
          <w:b/>
        </w:rPr>
        <w:br/>
      </w:r>
      <w:r w:rsidRPr="0095245F">
        <w:rPr>
          <w:b/>
        </w:rPr>
        <w:t>transmisja on line</w:t>
      </w:r>
      <w:r w:rsidRPr="0095245F">
        <w:rPr>
          <w:b/>
        </w:rPr>
        <w:br/>
      </w:r>
      <w:r w:rsidRPr="0095245F">
        <w:rPr>
          <w:b/>
        </w:rPr>
        <w:t>https://meet.goto.com/NCBJmeetings/seminarium-astrofizyczne</w:t>
      </w:r>
      <w:r w:rsidRPr="0095245F">
        <w:rPr>
          <w:b/>
        </w:rPr>
        <w:br/>
      </w:r>
      <w:r w:rsidRPr="0095245F">
        <w:rPr>
          <w:b/>
        </w:rPr>
        <w:t>Password: AstroSemi</w:t>
      </w:r>
    </w:p>
    <w:p w:rsidR="0095245F" w:rsidRDefault="006672B6" w:rsidP="0095245F">
      <w:pPr>
        <w:pStyle w:val="Standard"/>
        <w:spacing w:after="283"/>
        <w:jc w:val="center"/>
        <w:rPr>
          <w:b/>
        </w:rPr>
      </w:pPr>
      <w:r w:rsidRPr="0095245F">
        <w:rPr>
          <w:b/>
        </w:rPr>
        <w:br/>
      </w:r>
      <w:r w:rsidRPr="0095245F">
        <w:rPr>
          <w:b/>
        </w:rPr>
        <w:br/>
      </w:r>
      <w:r w:rsidRPr="0095245F">
        <w:rPr>
          <w:b/>
          <w:bCs/>
        </w:rPr>
        <w:t>Dr. Subhrata Dey</w:t>
      </w:r>
      <w:r w:rsidRPr="0095245F">
        <w:rPr>
          <w:b/>
        </w:rPr>
        <w:br/>
      </w:r>
      <w:r w:rsidRPr="0095245F">
        <w:rPr>
          <w:b/>
        </w:rPr>
        <w:t xml:space="preserve">(National Centre of </w:t>
      </w:r>
      <w:r w:rsidRPr="0095245F">
        <w:rPr>
          <w:b/>
        </w:rPr>
        <w:t>Nuclear Research, Warsaw)</w:t>
      </w:r>
    </w:p>
    <w:p w:rsidR="006813B4" w:rsidRPr="0095245F" w:rsidRDefault="006672B6" w:rsidP="0095245F">
      <w:pPr>
        <w:pStyle w:val="Standard"/>
        <w:spacing w:after="283"/>
        <w:jc w:val="center"/>
        <w:rPr>
          <w:b/>
          <w:bCs/>
        </w:rPr>
      </w:pPr>
      <w:bookmarkStart w:id="0" w:name="_GoBack"/>
      <w:bookmarkEnd w:id="0"/>
      <w:r w:rsidRPr="0095245F">
        <w:rPr>
          <w:b/>
        </w:rPr>
        <w:br/>
      </w:r>
      <w:r w:rsidRPr="0095245F">
        <w:rPr>
          <w:b/>
        </w:rPr>
        <w:br/>
      </w:r>
      <w:r w:rsidRPr="0095245F">
        <w:rPr>
          <w:b/>
        </w:rPr>
        <w:t>Bridging the Gap: From UV/IR to Radio via SED Modeling of Infrared Bright Galaxies</w:t>
      </w:r>
    </w:p>
    <w:p w:rsidR="006813B4" w:rsidRDefault="006672B6">
      <w:pPr>
        <w:pStyle w:val="Standard"/>
      </w:pPr>
      <w:r>
        <w:t>Luminous and Ultra-luminous Infrared Galaxies (U/LIRGs) are extreme star-forming galaxies, typically triggered by interactions or mergers of gas-r</w:t>
      </w:r>
      <w:r>
        <w:t>ich galaxies. Their infrared emission is dominated by warm dust heated by active galactic nuclei (AGN) and starbursts, positioning them as a transitional phase between gas-rich galaxies and red, dead ellipticals. U/LIRGs offer a unique laboratory for study</w:t>
      </w:r>
      <w:r>
        <w:t>ing the evolution from star-forming galaxies to elliptical galaxies.</w:t>
      </w:r>
    </w:p>
    <w:p w:rsidR="006813B4" w:rsidRDefault="006813B4">
      <w:pPr>
        <w:pStyle w:val="Standard"/>
      </w:pPr>
    </w:p>
    <w:p w:rsidR="006813B4" w:rsidRDefault="006672B6">
      <w:pPr>
        <w:pStyle w:val="Standard"/>
      </w:pPr>
      <w:r>
        <w:t>In this seminar, I will discuss the global astrophysical properties of a sample of 25 infrared-bright galaxies, combining the SED modeling results of 11 nearby LIRGs (z &lt; 0.04) and 14 UL</w:t>
      </w:r>
      <w:r>
        <w:t>IRGs (z &lt; 0.5) across UV, IR, and radio wavelengths. The focus will be on bridging UV-IR and radio-only SED modeling, which have typically been studied independently. By combining these regimes, I aim to gain deeper insights into the physical processes dri</w:t>
      </w:r>
      <w:r>
        <w:t>ving galaxy evolution.</w:t>
      </w:r>
    </w:p>
    <w:p w:rsidR="006813B4" w:rsidRDefault="006813B4">
      <w:pPr>
        <w:pStyle w:val="Standard"/>
      </w:pPr>
    </w:p>
    <w:p w:rsidR="006813B4" w:rsidRDefault="006672B6">
      <w:pPr>
        <w:pStyle w:val="Standard"/>
      </w:pPr>
      <w:r>
        <w:t xml:space="preserve">Additionally, we introduce a physically motivated approach to radio-only SED modeling, considering absorption at low frequencies and the complex nature of radio continuum emission originating from multiple star-forming regions with </w:t>
      </w:r>
      <w:r>
        <w:t>varying compositions or geometric orientations. I will also present our efforts to calibrate the radio continuum emission to derive the radio star formation rate (SFR), which serves as an extinction-free diagnostic of star formation activity.</w:t>
      </w:r>
      <w:r>
        <w:br/>
      </w:r>
      <w:r>
        <w:br/>
      </w:r>
      <w:r>
        <w:t>Serdecznie z</w:t>
      </w:r>
      <w:r>
        <w:t>apraszam,</w:t>
      </w:r>
      <w:r>
        <w:br/>
      </w:r>
      <w:r>
        <w:t>William Pearson, on behalf of the SOC</w:t>
      </w:r>
    </w:p>
    <w:p w:rsidR="006813B4" w:rsidRDefault="006813B4">
      <w:pPr>
        <w:pStyle w:val="Standard"/>
      </w:pPr>
    </w:p>
    <w:sectPr w:rsidR="006813B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2B6" w:rsidRDefault="006672B6">
      <w:r>
        <w:separator/>
      </w:r>
    </w:p>
  </w:endnote>
  <w:endnote w:type="continuationSeparator" w:id="0">
    <w:p w:rsidR="006672B6" w:rsidRDefault="0066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2B6" w:rsidRDefault="006672B6">
      <w:r>
        <w:rPr>
          <w:color w:val="000000"/>
        </w:rPr>
        <w:separator/>
      </w:r>
    </w:p>
  </w:footnote>
  <w:footnote w:type="continuationSeparator" w:id="0">
    <w:p w:rsidR="006672B6" w:rsidRDefault="00667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813B4"/>
    <w:rsid w:val="006672B6"/>
    <w:rsid w:val="006813B4"/>
    <w:rsid w:val="0095245F"/>
    <w:rsid w:val="00E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42D9"/>
  <w15:docId w15:val="{25779B77-F6FA-440B-B212-4C49B215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Normalny"/>
    <w:uiPriority w:val="99"/>
    <w:semiHidden/>
    <w:unhideWhenUsed/>
    <w:rsid w:val="0095245F"/>
    <w:pPr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Kuźniar Katarzyna</dc:creator>
  <cp:lastModifiedBy>Kuźniar Katarzyna</cp:lastModifiedBy>
  <cp:revision>3</cp:revision>
  <dcterms:created xsi:type="dcterms:W3CDTF">2025-02-20T14:34:00Z</dcterms:created>
  <dcterms:modified xsi:type="dcterms:W3CDTF">2025-02-20T14:34:00Z</dcterms:modified>
</cp:coreProperties>
</file>